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CED" w:rsidRPr="00FA39C2" w:rsidRDefault="0007217B" w:rsidP="005D3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56"/>
          <w:szCs w:val="56"/>
          <w:lang w:eastAsia="sk-SK"/>
        </w:rPr>
        <w:drawing>
          <wp:anchor distT="0" distB="0" distL="114300" distR="114300" simplePos="0" relativeHeight="251658240" behindDoc="1" locked="0" layoutInCell="1" allowOverlap="1" wp14:anchorId="19D2B6B9">
            <wp:simplePos x="0" y="0"/>
            <wp:positionH relativeFrom="column">
              <wp:posOffset>376555</wp:posOffset>
            </wp:positionH>
            <wp:positionV relativeFrom="paragraph">
              <wp:posOffset>-366395</wp:posOffset>
            </wp:positionV>
            <wp:extent cx="850900" cy="850900"/>
            <wp:effectExtent l="0" t="0" r="6350" b="635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PH-logo-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A6E" w:rsidRPr="00FA39C2">
        <w:rPr>
          <w:rFonts w:ascii="Arial" w:hAnsi="Arial" w:cs="Arial"/>
          <w:b/>
          <w:sz w:val="28"/>
          <w:szCs w:val="28"/>
        </w:rPr>
        <w:t>INFORMÁCIE</w:t>
      </w:r>
      <w:r w:rsidR="005D39EE" w:rsidRPr="00FA39C2">
        <w:rPr>
          <w:rFonts w:ascii="Arial" w:hAnsi="Arial" w:cs="Arial"/>
          <w:b/>
          <w:sz w:val="28"/>
          <w:szCs w:val="28"/>
        </w:rPr>
        <w:t xml:space="preserve"> </w:t>
      </w:r>
      <w:r w:rsidR="00281087" w:rsidRPr="00FA39C2">
        <w:rPr>
          <w:rFonts w:ascii="Arial" w:hAnsi="Arial" w:cs="Arial"/>
          <w:b/>
          <w:sz w:val="28"/>
          <w:szCs w:val="28"/>
        </w:rPr>
        <w:t xml:space="preserve">pre žiakov 4. ročníka </w:t>
      </w:r>
    </w:p>
    <w:p w:rsidR="005D39EE" w:rsidRPr="00FA39C2" w:rsidRDefault="00281087" w:rsidP="00016C7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A39C2">
        <w:rPr>
          <w:rFonts w:ascii="Arial" w:hAnsi="Arial" w:cs="Arial"/>
          <w:b/>
          <w:sz w:val="28"/>
          <w:szCs w:val="28"/>
        </w:rPr>
        <w:t>k EČ</w:t>
      </w:r>
      <w:bookmarkStart w:id="0" w:name="_GoBack"/>
      <w:bookmarkEnd w:id="0"/>
      <w:r w:rsidRPr="00FA39C2">
        <w:rPr>
          <w:rFonts w:ascii="Arial" w:hAnsi="Arial" w:cs="Arial"/>
          <w:b/>
          <w:sz w:val="28"/>
          <w:szCs w:val="28"/>
        </w:rPr>
        <w:t xml:space="preserve"> a PFIČ MS </w:t>
      </w:r>
      <w:r w:rsidR="00B96EC4">
        <w:rPr>
          <w:rFonts w:ascii="Arial" w:hAnsi="Arial" w:cs="Arial"/>
          <w:b/>
          <w:sz w:val="28"/>
          <w:szCs w:val="28"/>
        </w:rPr>
        <w:t>2024</w:t>
      </w:r>
    </w:p>
    <w:p w:rsidR="00281087" w:rsidRPr="00C61330" w:rsidRDefault="00281087" w:rsidP="005D39EE">
      <w:pPr>
        <w:jc w:val="center"/>
        <w:rPr>
          <w:rFonts w:ascii="Arial" w:hAnsi="Arial" w:cs="Arial"/>
          <w:b/>
        </w:rPr>
      </w:pPr>
    </w:p>
    <w:p w:rsidR="00E74CED" w:rsidRPr="00C61330" w:rsidRDefault="00E74CED" w:rsidP="00E74CED">
      <w:pPr>
        <w:pStyle w:val="Hlavika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  <w:r w:rsidRPr="00C61330">
        <w:rPr>
          <w:rFonts w:ascii="Arial" w:hAnsi="Arial" w:cs="Arial"/>
          <w:b/>
          <w:sz w:val="24"/>
          <w:szCs w:val="24"/>
        </w:rPr>
        <w:t>Termíny konania externej časti a písomnej formy internej časti maturitnej skúšky:</w:t>
      </w:r>
    </w:p>
    <w:p w:rsidR="00E74CED" w:rsidRPr="00C61330" w:rsidRDefault="00E74CED" w:rsidP="00E74CED">
      <w:pPr>
        <w:pStyle w:val="Hlavika"/>
        <w:tabs>
          <w:tab w:val="left" w:pos="708"/>
        </w:tabs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74CED" w:rsidRPr="00C61330" w:rsidRDefault="00E74CED" w:rsidP="00E74CED">
      <w:pPr>
        <w:pStyle w:val="Hlavika"/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C61330">
        <w:rPr>
          <w:rFonts w:ascii="Arial" w:hAnsi="Arial" w:cs="Arial"/>
          <w:b/>
          <w:sz w:val="24"/>
          <w:szCs w:val="24"/>
        </w:rPr>
        <w:t>1</w:t>
      </w:r>
      <w:r w:rsidR="00B96EC4">
        <w:rPr>
          <w:rFonts w:ascii="Arial" w:hAnsi="Arial" w:cs="Arial"/>
          <w:b/>
          <w:sz w:val="24"/>
          <w:szCs w:val="24"/>
        </w:rPr>
        <w:t>2</w:t>
      </w:r>
      <w:r w:rsidRPr="00C61330">
        <w:rPr>
          <w:rFonts w:ascii="Arial" w:hAnsi="Arial" w:cs="Arial"/>
          <w:b/>
          <w:sz w:val="24"/>
          <w:szCs w:val="24"/>
        </w:rPr>
        <w:t xml:space="preserve">. marec </w:t>
      </w:r>
      <w:r w:rsidR="00B96EC4">
        <w:rPr>
          <w:rFonts w:ascii="Arial" w:hAnsi="Arial" w:cs="Arial"/>
          <w:b/>
          <w:sz w:val="24"/>
          <w:szCs w:val="24"/>
        </w:rPr>
        <w:t>2024</w:t>
      </w:r>
      <w:r w:rsidRPr="00C61330">
        <w:rPr>
          <w:rFonts w:ascii="Arial" w:hAnsi="Arial" w:cs="Arial"/>
          <w:b/>
          <w:sz w:val="24"/>
          <w:szCs w:val="24"/>
        </w:rPr>
        <w:t xml:space="preserve"> - slovenský jazyk a literatúra</w:t>
      </w:r>
    </w:p>
    <w:p w:rsidR="00297C9A" w:rsidRPr="00C61330" w:rsidRDefault="00E74CED" w:rsidP="00297C9A">
      <w:pPr>
        <w:pStyle w:val="Hlavika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540"/>
          <w:tab w:val="center" w:pos="5169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 w:rsidRPr="00C61330">
        <w:rPr>
          <w:rFonts w:ascii="Arial" w:hAnsi="Arial" w:cs="Arial"/>
          <w:b/>
          <w:sz w:val="24"/>
          <w:szCs w:val="24"/>
        </w:rPr>
        <w:t>1</w:t>
      </w:r>
      <w:r w:rsidR="00B96EC4">
        <w:rPr>
          <w:rFonts w:ascii="Arial" w:hAnsi="Arial" w:cs="Arial"/>
          <w:b/>
          <w:sz w:val="24"/>
          <w:szCs w:val="24"/>
        </w:rPr>
        <w:t>3</w:t>
      </w:r>
      <w:r w:rsidR="0064700E" w:rsidRPr="00C61330">
        <w:rPr>
          <w:rFonts w:ascii="Arial" w:hAnsi="Arial" w:cs="Arial"/>
          <w:b/>
          <w:sz w:val="24"/>
          <w:szCs w:val="24"/>
        </w:rPr>
        <w:t xml:space="preserve">. marec </w:t>
      </w:r>
      <w:r w:rsidR="00B96EC4">
        <w:rPr>
          <w:rFonts w:ascii="Arial" w:hAnsi="Arial" w:cs="Arial"/>
          <w:b/>
          <w:sz w:val="24"/>
          <w:szCs w:val="24"/>
        </w:rPr>
        <w:t>2024</w:t>
      </w:r>
      <w:r w:rsidR="00A42045" w:rsidRPr="00C61330">
        <w:rPr>
          <w:rFonts w:ascii="Arial" w:hAnsi="Arial" w:cs="Arial"/>
          <w:b/>
          <w:sz w:val="24"/>
          <w:szCs w:val="24"/>
        </w:rPr>
        <w:t xml:space="preserve"> -</w:t>
      </w:r>
      <w:r w:rsidR="00297C9A" w:rsidRPr="00C61330">
        <w:rPr>
          <w:rFonts w:ascii="Arial" w:hAnsi="Arial" w:cs="Arial"/>
          <w:b/>
          <w:sz w:val="24"/>
          <w:szCs w:val="24"/>
        </w:rPr>
        <w:t xml:space="preserve"> cudzie jazyky (AJB2, RJB2) </w:t>
      </w:r>
    </w:p>
    <w:p w:rsidR="00E74CED" w:rsidRPr="00C61330" w:rsidRDefault="00297C9A" w:rsidP="00297C9A">
      <w:pPr>
        <w:pStyle w:val="Hlavika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540"/>
          <w:tab w:val="center" w:pos="5169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C61330">
        <w:rPr>
          <w:rFonts w:ascii="Arial" w:hAnsi="Arial" w:cs="Arial"/>
          <w:b/>
          <w:sz w:val="24"/>
          <w:szCs w:val="24"/>
        </w:rPr>
        <w:t>1</w:t>
      </w:r>
      <w:r w:rsidR="00B96EC4">
        <w:rPr>
          <w:rFonts w:ascii="Arial" w:hAnsi="Arial" w:cs="Arial"/>
          <w:b/>
          <w:sz w:val="24"/>
          <w:szCs w:val="24"/>
        </w:rPr>
        <w:t>44</w:t>
      </w:r>
      <w:r w:rsidR="00E74CED" w:rsidRPr="00C61330">
        <w:rPr>
          <w:rFonts w:ascii="Arial" w:hAnsi="Arial" w:cs="Arial"/>
          <w:b/>
          <w:sz w:val="24"/>
          <w:szCs w:val="24"/>
        </w:rPr>
        <w:t xml:space="preserve">. marec </w:t>
      </w:r>
      <w:r w:rsidR="00B96EC4">
        <w:rPr>
          <w:rFonts w:ascii="Arial" w:hAnsi="Arial" w:cs="Arial"/>
          <w:b/>
          <w:sz w:val="24"/>
          <w:szCs w:val="24"/>
        </w:rPr>
        <w:t>2024</w:t>
      </w:r>
      <w:r w:rsidR="00E74CED" w:rsidRPr="00C61330">
        <w:rPr>
          <w:rFonts w:ascii="Arial" w:hAnsi="Arial" w:cs="Arial"/>
          <w:b/>
          <w:sz w:val="24"/>
          <w:szCs w:val="24"/>
        </w:rPr>
        <w:t xml:space="preserve"> - matematika</w:t>
      </w:r>
    </w:p>
    <w:p w:rsidR="00281087" w:rsidRPr="00C61330" w:rsidRDefault="00281087" w:rsidP="005D39EE">
      <w:pPr>
        <w:jc w:val="center"/>
        <w:rPr>
          <w:rFonts w:ascii="Arial" w:hAnsi="Arial" w:cs="Arial"/>
          <w:b/>
        </w:rPr>
      </w:pPr>
    </w:p>
    <w:p w:rsidR="005D39EE" w:rsidRPr="00C61330" w:rsidRDefault="005D39EE" w:rsidP="00165B79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C61330">
        <w:rPr>
          <w:rFonts w:ascii="Arial" w:hAnsi="Arial" w:cs="Arial"/>
        </w:rPr>
        <w:t xml:space="preserve">Na </w:t>
      </w:r>
      <w:r w:rsidR="0000126D" w:rsidRPr="00C61330">
        <w:rPr>
          <w:rFonts w:ascii="Arial" w:hAnsi="Arial" w:cs="Arial"/>
        </w:rPr>
        <w:t>nástenke</w:t>
      </w:r>
      <w:r w:rsidR="00DA783D" w:rsidRPr="00C61330">
        <w:rPr>
          <w:rFonts w:ascii="Arial" w:hAnsi="Arial" w:cs="Arial"/>
        </w:rPr>
        <w:t xml:space="preserve"> sú </w:t>
      </w:r>
      <w:r w:rsidRPr="00C61330">
        <w:rPr>
          <w:rFonts w:ascii="Arial" w:hAnsi="Arial" w:cs="Arial"/>
        </w:rPr>
        <w:t>zverejnené zoznamy žiakov k</w:t>
      </w:r>
      <w:r w:rsidR="00CD55DB" w:rsidRPr="00C61330">
        <w:rPr>
          <w:rFonts w:ascii="Arial" w:hAnsi="Arial" w:cs="Arial"/>
        </w:rPr>
        <w:t> </w:t>
      </w:r>
      <w:r w:rsidRPr="00C61330">
        <w:rPr>
          <w:rFonts w:ascii="Arial" w:hAnsi="Arial" w:cs="Arial"/>
        </w:rPr>
        <w:t>EČ</w:t>
      </w:r>
      <w:r w:rsidR="00CD55DB" w:rsidRPr="00C61330">
        <w:rPr>
          <w:rFonts w:ascii="Arial" w:hAnsi="Arial" w:cs="Arial"/>
        </w:rPr>
        <w:t xml:space="preserve"> </w:t>
      </w:r>
      <w:r w:rsidRPr="00C61330">
        <w:rPr>
          <w:rFonts w:ascii="Arial" w:hAnsi="Arial" w:cs="Arial"/>
        </w:rPr>
        <w:t xml:space="preserve">a PFIČ MS </w:t>
      </w:r>
      <w:r w:rsidR="00B96EC4">
        <w:rPr>
          <w:rFonts w:ascii="Arial" w:hAnsi="Arial" w:cs="Arial"/>
        </w:rPr>
        <w:t>2024</w:t>
      </w:r>
      <w:r w:rsidR="00CD55DB" w:rsidRPr="00C61330">
        <w:rPr>
          <w:rFonts w:ascii="Arial" w:hAnsi="Arial" w:cs="Arial"/>
        </w:rPr>
        <w:t>,</w:t>
      </w:r>
      <w:r w:rsidR="008806A1" w:rsidRPr="00C6133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61330">
        <w:rPr>
          <w:rFonts w:ascii="Arial" w:hAnsi="Arial" w:cs="Arial"/>
          <w:u w:val="single"/>
        </w:rPr>
        <w:t>skontrolujte správnosť údajov</w:t>
      </w:r>
      <w:r w:rsidRPr="00C61330">
        <w:rPr>
          <w:rFonts w:ascii="Arial" w:hAnsi="Arial" w:cs="Arial"/>
        </w:rPr>
        <w:t xml:space="preserve">, </w:t>
      </w:r>
      <w:r w:rsidR="00BC6A67" w:rsidRPr="00C61330">
        <w:rPr>
          <w:rFonts w:ascii="Arial" w:hAnsi="Arial" w:cs="Arial"/>
        </w:rPr>
        <w:t>(</w:t>
      </w:r>
      <w:proofErr w:type="spellStart"/>
      <w:r w:rsidRPr="00C61330">
        <w:rPr>
          <w:rFonts w:ascii="Arial" w:hAnsi="Arial" w:cs="Arial"/>
        </w:rPr>
        <w:t>t.j</w:t>
      </w:r>
      <w:proofErr w:type="spellEnd"/>
      <w:r w:rsidRPr="00C61330">
        <w:rPr>
          <w:rFonts w:ascii="Arial" w:hAnsi="Arial" w:cs="Arial"/>
        </w:rPr>
        <w:t>.</w:t>
      </w:r>
      <w:r w:rsidR="00165B79" w:rsidRPr="00C61330">
        <w:rPr>
          <w:rFonts w:ascii="Arial" w:hAnsi="Arial" w:cs="Arial"/>
        </w:rPr>
        <w:t xml:space="preserve"> zadelenie k príslušným úrovniam predmetov, správnosť mena a priezviska, triedu, </w:t>
      </w:r>
      <w:r w:rsidR="00165B79" w:rsidRPr="002A720E">
        <w:rPr>
          <w:rFonts w:ascii="Arial" w:hAnsi="Arial" w:cs="Arial"/>
        </w:rPr>
        <w:t xml:space="preserve">chybné údaje oznámte p. zástupkyni </w:t>
      </w:r>
      <w:r w:rsidR="00FD595A" w:rsidRPr="002A720E">
        <w:rPr>
          <w:rFonts w:ascii="Arial" w:hAnsi="Arial" w:cs="Arial"/>
        </w:rPr>
        <w:t xml:space="preserve">RNDr. Renáte </w:t>
      </w:r>
      <w:proofErr w:type="spellStart"/>
      <w:r w:rsidR="00B96EC4" w:rsidRPr="00B96EC4">
        <w:rPr>
          <w:rFonts w:ascii="Arial" w:hAnsi="Arial" w:cs="Arial"/>
        </w:rPr>
        <w:t>Gavulovej</w:t>
      </w:r>
      <w:proofErr w:type="spellEnd"/>
      <w:r w:rsidR="00BC6A67" w:rsidRPr="00B96EC4">
        <w:rPr>
          <w:rFonts w:ascii="Arial" w:hAnsi="Arial" w:cs="Arial"/>
        </w:rPr>
        <w:t>)</w:t>
      </w:r>
    </w:p>
    <w:p w:rsidR="00165B79" w:rsidRPr="00C61330" w:rsidRDefault="00165B79" w:rsidP="00165B7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61330">
        <w:rPr>
          <w:rFonts w:ascii="Arial" w:hAnsi="Arial" w:cs="Arial"/>
        </w:rPr>
        <w:t xml:space="preserve">Preštudujte  si pokyny </w:t>
      </w:r>
      <w:r w:rsidR="00255A6E" w:rsidRPr="00C61330">
        <w:rPr>
          <w:rFonts w:ascii="Arial" w:hAnsi="Arial" w:cs="Arial"/>
        </w:rPr>
        <w:t xml:space="preserve">pre žiakov </w:t>
      </w:r>
      <w:r w:rsidRPr="00C61330">
        <w:rPr>
          <w:rFonts w:ascii="Arial" w:hAnsi="Arial" w:cs="Arial"/>
        </w:rPr>
        <w:t>k EČ a PFIČ MS</w:t>
      </w:r>
    </w:p>
    <w:p w:rsidR="00165B79" w:rsidRPr="001C2DFC" w:rsidRDefault="002A720E" w:rsidP="00165B79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Kód našej školy</w:t>
      </w:r>
      <w:r w:rsidR="00165B79" w:rsidRPr="001C2DFC">
        <w:rPr>
          <w:rFonts w:ascii="Arial" w:hAnsi="Arial" w:cs="Arial"/>
          <w:color w:val="000000"/>
        </w:rPr>
        <w:t xml:space="preserve">: </w:t>
      </w:r>
      <w:r w:rsidR="00DD29E3" w:rsidRPr="001C2DFC">
        <w:rPr>
          <w:rFonts w:ascii="Arial" w:hAnsi="Arial" w:cs="Arial"/>
          <w:b/>
          <w:color w:val="000000"/>
        </w:rPr>
        <w:t>681035</w:t>
      </w:r>
    </w:p>
    <w:p w:rsidR="00E76F50" w:rsidRPr="007722CA" w:rsidRDefault="00E76F50" w:rsidP="00E76F50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7722CA">
        <w:rPr>
          <w:rFonts w:ascii="Arial" w:hAnsi="Arial" w:cs="Arial"/>
          <w:b/>
          <w:u w:val="single"/>
        </w:rPr>
        <w:t>PFIČ zo slovenského jazyka</w:t>
      </w:r>
      <w:r w:rsidRPr="007722CA">
        <w:rPr>
          <w:rFonts w:ascii="Arial" w:hAnsi="Arial" w:cs="Arial"/>
          <w:b/>
        </w:rPr>
        <w:t xml:space="preserve"> -</w:t>
      </w:r>
      <w:r w:rsidRPr="007722CA">
        <w:rPr>
          <w:rFonts w:ascii="Arial" w:hAnsi="Arial" w:cs="Arial"/>
        </w:rPr>
        <w:t xml:space="preserve"> 1 úloha s dlhou odpoveďou (súbor štyroch tém s určenou žánrovou formou, z ktorých si žiak vyberie a vypracuje iba jednu), čas na vypracovanie je </w:t>
      </w:r>
      <w:r w:rsidRPr="00E76F50">
        <w:rPr>
          <w:rFonts w:ascii="Arial" w:hAnsi="Arial" w:cs="Arial"/>
          <w:b/>
        </w:rPr>
        <w:t>150 minút</w:t>
      </w:r>
      <w:r w:rsidRPr="007722CA">
        <w:rPr>
          <w:rFonts w:ascii="Arial" w:hAnsi="Arial" w:cs="Arial"/>
        </w:rPr>
        <w:t xml:space="preserve">, požadovaný rozsah práce je </w:t>
      </w:r>
      <w:r w:rsidR="000A7462" w:rsidRPr="000A7462">
        <w:rPr>
          <w:rFonts w:ascii="Arial" w:hAnsi="Arial" w:cs="Arial"/>
          <w:b/>
        </w:rPr>
        <w:t>najmenej 1,5 strany a najviac 3 strany formátu A4</w:t>
      </w:r>
      <w:r w:rsidRPr="007722CA">
        <w:rPr>
          <w:rFonts w:ascii="Arial" w:hAnsi="Arial" w:cs="Arial"/>
        </w:rPr>
        <w:t xml:space="preserve">, pričom pri nedodržaní </w:t>
      </w:r>
      <w:r w:rsidRPr="007722CA">
        <w:rPr>
          <w:rFonts w:ascii="Arial" w:hAnsi="Arial" w:cs="Arial"/>
          <w:b/>
        </w:rPr>
        <w:t>minimálneho rozsahu 200 slov</w:t>
      </w:r>
      <w:r w:rsidRPr="007722CA">
        <w:rPr>
          <w:rFonts w:ascii="Arial" w:hAnsi="Arial" w:cs="Arial"/>
        </w:rPr>
        <w:t xml:space="preserve"> sa práca žiaka hodnotí 0 bodmi. Do počtu slov sa počítajú všetky slová vrátane predložiek, spojok, čísloviek (vypísaných slovom).</w:t>
      </w:r>
      <w:r>
        <w:rPr>
          <w:rFonts w:ascii="Arial" w:hAnsi="Arial" w:cs="Arial"/>
        </w:rPr>
        <w:t xml:space="preserve"> </w:t>
      </w:r>
      <w:r w:rsidRPr="0014624F">
        <w:rPr>
          <w:rFonts w:ascii="Arial" w:hAnsi="Arial" w:cs="Arial"/>
          <w:color w:val="000000"/>
        </w:rPr>
        <w:t>Píšte písaným písmom resp. ak použijete tlačené písmo, musíte jasne odlišovať veľké a malé písmená.</w:t>
      </w:r>
    </w:p>
    <w:p w:rsidR="00E76F50" w:rsidRPr="0014624F" w:rsidRDefault="00E76F50" w:rsidP="00E76F50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14624F">
        <w:rPr>
          <w:rFonts w:ascii="Arial" w:hAnsi="Arial" w:cs="Arial"/>
          <w:b/>
          <w:color w:val="000000"/>
          <w:u w:val="single"/>
        </w:rPr>
        <w:t>PFIČ z cudzích jazykov</w:t>
      </w:r>
      <w:r w:rsidRPr="001462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Pr="007722CA">
        <w:rPr>
          <w:rFonts w:ascii="Arial" w:hAnsi="Arial" w:cs="Arial"/>
          <w:color w:val="000000"/>
        </w:rPr>
        <w:t xml:space="preserve">1 úloha s dlhou odpoveďou (jedno zadanie s určenou žánrovou formou), čas na jej vypracovanie je </w:t>
      </w:r>
      <w:r w:rsidRPr="00E76F50">
        <w:rPr>
          <w:rFonts w:ascii="Arial" w:hAnsi="Arial" w:cs="Arial"/>
          <w:b/>
          <w:color w:val="000000"/>
        </w:rPr>
        <w:t>60 minút</w:t>
      </w:r>
      <w:r w:rsidRPr="007722CA">
        <w:rPr>
          <w:rFonts w:ascii="Arial" w:hAnsi="Arial" w:cs="Arial"/>
          <w:color w:val="000000"/>
        </w:rPr>
        <w:t xml:space="preserve"> (úrov</w:t>
      </w:r>
      <w:r>
        <w:rPr>
          <w:rFonts w:ascii="Arial" w:hAnsi="Arial" w:cs="Arial"/>
          <w:color w:val="000000"/>
        </w:rPr>
        <w:t>eň</w:t>
      </w:r>
      <w:r w:rsidRPr="007722CA">
        <w:rPr>
          <w:rFonts w:ascii="Arial" w:hAnsi="Arial" w:cs="Arial"/>
          <w:color w:val="000000"/>
        </w:rPr>
        <w:t xml:space="preserve"> B2)</w:t>
      </w:r>
      <w:r>
        <w:rPr>
          <w:rFonts w:ascii="Arial" w:hAnsi="Arial" w:cs="Arial"/>
          <w:color w:val="000000"/>
        </w:rPr>
        <w:t>. P</w:t>
      </w:r>
      <w:r w:rsidRPr="007722CA">
        <w:rPr>
          <w:rFonts w:ascii="Arial" w:hAnsi="Arial" w:cs="Arial"/>
          <w:color w:val="000000"/>
        </w:rPr>
        <w:t xml:space="preserve">ožadovaný rozsah práce </w:t>
      </w:r>
      <w:r w:rsidRPr="0014624F">
        <w:rPr>
          <w:rFonts w:ascii="Arial" w:hAnsi="Arial" w:cs="Arial"/>
          <w:color w:val="000000"/>
        </w:rPr>
        <w:t xml:space="preserve">pre </w:t>
      </w:r>
      <w:r w:rsidRPr="0014624F">
        <w:rPr>
          <w:rFonts w:ascii="Arial" w:hAnsi="Arial" w:cs="Arial"/>
          <w:b/>
          <w:color w:val="000000"/>
        </w:rPr>
        <w:t>úroveň B2</w:t>
      </w:r>
      <w:r w:rsidRPr="0014624F">
        <w:rPr>
          <w:rFonts w:ascii="Arial" w:hAnsi="Arial" w:cs="Arial"/>
          <w:color w:val="000000"/>
        </w:rPr>
        <w:t xml:space="preserve"> je </w:t>
      </w:r>
      <w:r w:rsidRPr="0014624F">
        <w:rPr>
          <w:rFonts w:ascii="Arial" w:hAnsi="Arial" w:cs="Arial"/>
          <w:b/>
          <w:color w:val="000000"/>
        </w:rPr>
        <w:t>200 - 220 slov</w:t>
      </w:r>
      <w:r w:rsidRPr="0014624F">
        <w:rPr>
          <w:rFonts w:ascii="Arial" w:hAnsi="Arial" w:cs="Arial"/>
          <w:color w:val="000000"/>
        </w:rPr>
        <w:t xml:space="preserve">. Ak práca  nedosiahne </w:t>
      </w:r>
      <w:r w:rsidRPr="0014624F">
        <w:rPr>
          <w:rFonts w:ascii="Arial" w:hAnsi="Arial" w:cs="Arial"/>
          <w:b/>
          <w:color w:val="000000"/>
        </w:rPr>
        <w:t>minimálny rozsah</w:t>
      </w:r>
      <w:r w:rsidRPr="0014624F">
        <w:rPr>
          <w:rFonts w:ascii="Arial" w:hAnsi="Arial" w:cs="Arial"/>
          <w:color w:val="000000"/>
        </w:rPr>
        <w:t xml:space="preserve"> slov (pre </w:t>
      </w:r>
      <w:r w:rsidRPr="0014624F">
        <w:rPr>
          <w:rFonts w:ascii="Arial" w:hAnsi="Arial" w:cs="Arial"/>
          <w:b/>
          <w:color w:val="000000"/>
        </w:rPr>
        <w:t>úroveň  B2 je to 120 slov</w:t>
      </w:r>
      <w:r w:rsidRPr="0014624F">
        <w:rPr>
          <w:rFonts w:ascii="Arial" w:hAnsi="Arial" w:cs="Arial"/>
          <w:color w:val="000000"/>
        </w:rPr>
        <w:t xml:space="preserve">) hodnotí sa 0 bodmi. Hodnotí sa iba práca napísaná na hárku PFIČ. </w:t>
      </w:r>
      <w:r w:rsidRPr="005C062E">
        <w:rPr>
          <w:rFonts w:ascii="Arial" w:hAnsi="Arial" w:cs="Arial"/>
          <w:color w:val="000000"/>
        </w:rPr>
        <w:t>Do počtu slov sa počítajú všetky slová vrátane predložiek, spojok, čísloviek (vypísaných slovom).</w:t>
      </w:r>
      <w:r>
        <w:rPr>
          <w:rFonts w:ascii="Arial" w:hAnsi="Arial" w:cs="Arial"/>
          <w:color w:val="000000"/>
        </w:rPr>
        <w:t xml:space="preserve"> </w:t>
      </w:r>
      <w:r w:rsidRPr="0014624F">
        <w:rPr>
          <w:rFonts w:ascii="Arial" w:hAnsi="Arial" w:cs="Arial"/>
          <w:color w:val="000000"/>
        </w:rPr>
        <w:t xml:space="preserve">Píšte písaným písmom resp. ak použijete tlačené písmo, musíte jasne odlišovať veľké a malé písmená. </w:t>
      </w:r>
    </w:p>
    <w:p w:rsidR="00165B79" w:rsidRPr="00C61330" w:rsidRDefault="00165B79" w:rsidP="00165B79">
      <w:pPr>
        <w:jc w:val="both"/>
        <w:rPr>
          <w:rFonts w:ascii="Arial" w:hAnsi="Arial" w:cs="Arial"/>
          <w:b/>
          <w:u w:val="single"/>
        </w:rPr>
      </w:pPr>
    </w:p>
    <w:p w:rsidR="00165B79" w:rsidRPr="006E47B7" w:rsidRDefault="00165B79" w:rsidP="00B96EC4">
      <w:pPr>
        <w:jc w:val="center"/>
        <w:rPr>
          <w:rFonts w:ascii="Arial" w:hAnsi="Arial" w:cs="Arial"/>
        </w:rPr>
      </w:pPr>
      <w:r w:rsidRPr="006E47B7">
        <w:rPr>
          <w:rFonts w:ascii="Arial" w:hAnsi="Arial" w:cs="Arial"/>
        </w:rPr>
        <w:t>Nejasnosti príp. otázky týkajúce sa MS</w:t>
      </w:r>
      <w:r w:rsidR="001D118A" w:rsidRPr="006E47B7">
        <w:rPr>
          <w:rFonts w:ascii="Arial" w:hAnsi="Arial" w:cs="Arial"/>
        </w:rPr>
        <w:t xml:space="preserve"> </w:t>
      </w:r>
      <w:r w:rsidR="00B96EC4">
        <w:rPr>
          <w:rFonts w:ascii="Arial" w:hAnsi="Arial" w:cs="Arial"/>
        </w:rPr>
        <w:t>2024</w:t>
      </w:r>
      <w:r w:rsidR="00197D32" w:rsidRPr="006E47B7">
        <w:rPr>
          <w:rFonts w:ascii="Arial" w:hAnsi="Arial" w:cs="Arial"/>
        </w:rPr>
        <w:t xml:space="preserve"> </w:t>
      </w:r>
      <w:r w:rsidRPr="006E47B7">
        <w:rPr>
          <w:rFonts w:ascii="Arial" w:hAnsi="Arial" w:cs="Arial"/>
        </w:rPr>
        <w:t>konzultujte s</w:t>
      </w:r>
      <w:r w:rsidR="0000126D" w:rsidRPr="006E47B7">
        <w:rPr>
          <w:rFonts w:ascii="Arial" w:hAnsi="Arial" w:cs="Arial"/>
        </w:rPr>
        <w:t>o zástupkyňou riaditeľ</w:t>
      </w:r>
      <w:r w:rsidR="00FD595A" w:rsidRPr="006E47B7">
        <w:rPr>
          <w:rFonts w:ascii="Arial" w:hAnsi="Arial" w:cs="Arial"/>
        </w:rPr>
        <w:t>ky</w:t>
      </w:r>
      <w:r w:rsidR="0000126D" w:rsidRPr="006E47B7">
        <w:rPr>
          <w:rFonts w:ascii="Arial" w:hAnsi="Arial" w:cs="Arial"/>
        </w:rPr>
        <w:t xml:space="preserve"> školy</w:t>
      </w:r>
      <w:r w:rsidRPr="006E47B7">
        <w:rPr>
          <w:rFonts w:ascii="Arial" w:hAnsi="Arial" w:cs="Arial"/>
        </w:rPr>
        <w:t xml:space="preserve">  </w:t>
      </w:r>
      <w:r w:rsidR="00FD595A" w:rsidRPr="006E47B7">
        <w:rPr>
          <w:rFonts w:ascii="Arial" w:hAnsi="Arial" w:cs="Arial"/>
        </w:rPr>
        <w:t xml:space="preserve">RNDr. Renátou </w:t>
      </w:r>
      <w:proofErr w:type="spellStart"/>
      <w:r w:rsidR="00B96EC4" w:rsidRPr="006E47B7">
        <w:rPr>
          <w:rFonts w:ascii="Arial" w:hAnsi="Arial" w:cs="Arial"/>
        </w:rPr>
        <w:t>Ga</w:t>
      </w:r>
      <w:r w:rsidR="00B96EC4">
        <w:rPr>
          <w:rFonts w:ascii="Arial" w:hAnsi="Arial" w:cs="Arial"/>
        </w:rPr>
        <w:t>vulo</w:t>
      </w:r>
      <w:r w:rsidR="00B96EC4" w:rsidRPr="006E47B7">
        <w:rPr>
          <w:rFonts w:ascii="Arial" w:hAnsi="Arial" w:cs="Arial"/>
        </w:rPr>
        <w:t>vou</w:t>
      </w:r>
      <w:proofErr w:type="spellEnd"/>
      <w:r w:rsidR="00620846">
        <w:rPr>
          <w:rFonts w:ascii="Arial" w:hAnsi="Arial" w:cs="Arial"/>
        </w:rPr>
        <w:t>.</w:t>
      </w:r>
    </w:p>
    <w:p w:rsidR="00165B79" w:rsidRPr="00C61330" w:rsidRDefault="00165B79" w:rsidP="00165B79">
      <w:pPr>
        <w:jc w:val="center"/>
        <w:rPr>
          <w:rFonts w:ascii="Arial" w:hAnsi="Arial" w:cs="Arial"/>
          <w:b/>
          <w:u w:val="single"/>
        </w:rPr>
      </w:pPr>
    </w:p>
    <w:p w:rsidR="0064700E" w:rsidRPr="00C61330" w:rsidRDefault="00165B79" w:rsidP="001D118A">
      <w:pPr>
        <w:jc w:val="center"/>
        <w:rPr>
          <w:rFonts w:ascii="Arial" w:hAnsi="Arial" w:cs="Arial"/>
          <w:b/>
        </w:rPr>
      </w:pPr>
      <w:r w:rsidRPr="00C61330">
        <w:rPr>
          <w:rFonts w:ascii="Arial" w:hAnsi="Arial" w:cs="Arial"/>
          <w:b/>
        </w:rPr>
        <w:t xml:space="preserve">Materiály súvisiace s MS </w:t>
      </w:r>
      <w:r w:rsidR="00B96EC4">
        <w:rPr>
          <w:rFonts w:ascii="Arial" w:hAnsi="Arial" w:cs="Arial"/>
          <w:b/>
        </w:rPr>
        <w:t>2024</w:t>
      </w:r>
      <w:r w:rsidRPr="00C61330">
        <w:rPr>
          <w:rFonts w:ascii="Arial" w:hAnsi="Arial" w:cs="Arial"/>
          <w:b/>
        </w:rPr>
        <w:t xml:space="preserve"> nájdete na webov</w:t>
      </w:r>
      <w:r w:rsidR="0064700E" w:rsidRPr="00C61330">
        <w:rPr>
          <w:rFonts w:ascii="Arial" w:hAnsi="Arial" w:cs="Arial"/>
          <w:b/>
        </w:rPr>
        <w:t>ých</w:t>
      </w:r>
      <w:r w:rsidRPr="00C61330">
        <w:rPr>
          <w:rFonts w:ascii="Arial" w:hAnsi="Arial" w:cs="Arial"/>
          <w:b/>
        </w:rPr>
        <w:t xml:space="preserve"> stránk</w:t>
      </w:r>
      <w:r w:rsidR="0064700E" w:rsidRPr="00C61330">
        <w:rPr>
          <w:rFonts w:ascii="Arial" w:hAnsi="Arial" w:cs="Arial"/>
          <w:b/>
        </w:rPr>
        <w:t>ach</w:t>
      </w:r>
      <w:r w:rsidR="00620846">
        <w:rPr>
          <w:rFonts w:ascii="Arial" w:hAnsi="Arial" w:cs="Arial"/>
          <w:b/>
        </w:rPr>
        <w:t>:</w:t>
      </w:r>
      <w:r w:rsidR="001D118A" w:rsidRPr="00C61330">
        <w:rPr>
          <w:rFonts w:ascii="Arial" w:hAnsi="Arial" w:cs="Arial"/>
          <w:b/>
        </w:rPr>
        <w:t xml:space="preserve"> </w:t>
      </w:r>
    </w:p>
    <w:p w:rsidR="00165B79" w:rsidRDefault="00016C76" w:rsidP="0058400C">
      <w:pPr>
        <w:ind w:left="2832" w:firstLine="708"/>
        <w:rPr>
          <w:rFonts w:ascii="Arial" w:hAnsi="Arial" w:cs="Arial"/>
          <w:b/>
          <w:color w:val="008000"/>
        </w:rPr>
      </w:pPr>
      <w:hyperlink r:id="rId6" w:history="1">
        <w:r w:rsidR="00391537" w:rsidRPr="000F7AF5">
          <w:rPr>
            <w:rStyle w:val="Hypertextovprepojenie"/>
            <w:rFonts w:ascii="Arial" w:hAnsi="Arial" w:cs="Arial"/>
            <w:b/>
          </w:rPr>
          <w:t>www.nivam.sk</w:t>
        </w:r>
      </w:hyperlink>
      <w:r w:rsidR="0058400C" w:rsidRPr="00620846">
        <w:rPr>
          <w:rFonts w:ascii="Arial" w:hAnsi="Arial" w:cs="Arial"/>
          <w:b/>
          <w:color w:val="2F5496" w:themeColor="accent1" w:themeShade="BF"/>
        </w:rPr>
        <w:t>,</w:t>
      </w:r>
      <w:r w:rsidR="0058400C" w:rsidRPr="00C61330">
        <w:rPr>
          <w:rFonts w:ascii="Arial" w:hAnsi="Arial" w:cs="Arial"/>
          <w:b/>
          <w:color w:val="008000"/>
        </w:rPr>
        <w:t xml:space="preserve"> </w:t>
      </w:r>
      <w:hyperlink r:id="rId7" w:history="1">
        <w:r w:rsidR="0058400C" w:rsidRPr="00C61330">
          <w:rPr>
            <w:rStyle w:val="Hypertextovprepojenie"/>
            <w:rFonts w:ascii="Arial" w:hAnsi="Arial" w:cs="Arial"/>
            <w:b/>
          </w:rPr>
          <w:t>www.gphmi.sk</w:t>
        </w:r>
      </w:hyperlink>
    </w:p>
    <w:p w:rsidR="008818D6" w:rsidRPr="00C61330" w:rsidRDefault="008818D6" w:rsidP="0058400C">
      <w:pPr>
        <w:ind w:left="2832" w:firstLine="708"/>
        <w:rPr>
          <w:rFonts w:ascii="Arial" w:hAnsi="Arial" w:cs="Arial"/>
          <w:b/>
          <w:color w:val="008000"/>
        </w:rPr>
      </w:pPr>
    </w:p>
    <w:p w:rsidR="001D118A" w:rsidRPr="00C61330" w:rsidRDefault="001D118A" w:rsidP="00165B79">
      <w:pPr>
        <w:jc w:val="center"/>
        <w:rPr>
          <w:rFonts w:ascii="Arial" w:hAnsi="Arial" w:cs="Arial"/>
          <w:b/>
          <w:color w:val="008000"/>
        </w:rPr>
      </w:pPr>
      <w:r w:rsidRPr="00C61330">
        <w:rPr>
          <w:rFonts w:ascii="Arial" w:hAnsi="Arial" w:cs="Arial"/>
          <w:b/>
          <w:color w:val="008000"/>
        </w:rPr>
        <w:t xml:space="preserve">Želáme Vám veľa úspechov pri EČ a PFIČ MS  </w:t>
      </w:r>
      <w:r w:rsidR="00B96EC4">
        <w:rPr>
          <w:rFonts w:ascii="Arial" w:hAnsi="Arial" w:cs="Arial"/>
          <w:b/>
          <w:color w:val="008000"/>
        </w:rPr>
        <w:t>2024</w:t>
      </w:r>
      <w:r w:rsidR="00620846">
        <w:rPr>
          <w:rFonts w:ascii="Arial" w:hAnsi="Arial" w:cs="Arial"/>
          <w:b/>
          <w:color w:val="008000"/>
        </w:rPr>
        <w:t>.</w:t>
      </w:r>
    </w:p>
    <w:p w:rsidR="008D4957" w:rsidRPr="00C61330" w:rsidRDefault="008D4957" w:rsidP="00165B79">
      <w:pPr>
        <w:jc w:val="center"/>
        <w:rPr>
          <w:rFonts w:ascii="Arial" w:hAnsi="Arial" w:cs="Arial"/>
          <w:b/>
          <w:color w:val="008000"/>
        </w:rPr>
      </w:pPr>
    </w:p>
    <w:p w:rsidR="00EE22A4" w:rsidRDefault="00281087" w:rsidP="00912BC8">
      <w:pPr>
        <w:ind w:left="4248" w:hanging="3539"/>
        <w:rPr>
          <w:rFonts w:ascii="Arial" w:hAnsi="Arial" w:cs="Arial"/>
        </w:rPr>
      </w:pPr>
      <w:r w:rsidRPr="00C61330">
        <w:rPr>
          <w:rFonts w:ascii="Arial" w:hAnsi="Arial" w:cs="Arial"/>
        </w:rPr>
        <w:t xml:space="preserve">V Michalovciach </w:t>
      </w:r>
      <w:r w:rsidR="00EB4DB7">
        <w:rPr>
          <w:rFonts w:ascii="Arial" w:hAnsi="Arial" w:cs="Arial"/>
        </w:rPr>
        <w:t>1</w:t>
      </w:r>
      <w:r w:rsidR="00B96EC4">
        <w:rPr>
          <w:rFonts w:ascii="Arial" w:hAnsi="Arial" w:cs="Arial"/>
        </w:rPr>
        <w:t>6</w:t>
      </w:r>
      <w:r w:rsidRPr="00C61330">
        <w:rPr>
          <w:rFonts w:ascii="Arial" w:hAnsi="Arial" w:cs="Arial"/>
        </w:rPr>
        <w:t>.</w:t>
      </w:r>
      <w:r w:rsidR="00F07E84" w:rsidRPr="00C61330">
        <w:rPr>
          <w:rFonts w:ascii="Arial" w:hAnsi="Arial" w:cs="Arial"/>
        </w:rPr>
        <w:t xml:space="preserve"> </w:t>
      </w:r>
      <w:r w:rsidRPr="00C61330">
        <w:rPr>
          <w:rFonts w:ascii="Arial" w:hAnsi="Arial" w:cs="Arial"/>
        </w:rPr>
        <w:t>2.</w:t>
      </w:r>
      <w:r w:rsidR="00F07E84" w:rsidRPr="00C61330">
        <w:rPr>
          <w:rFonts w:ascii="Arial" w:hAnsi="Arial" w:cs="Arial"/>
        </w:rPr>
        <w:t xml:space="preserve"> </w:t>
      </w:r>
      <w:r w:rsidR="00B96EC4">
        <w:rPr>
          <w:rFonts w:ascii="Arial" w:hAnsi="Arial" w:cs="Arial"/>
        </w:rPr>
        <w:t>2024</w:t>
      </w:r>
      <w:r w:rsidR="008D4957" w:rsidRPr="00C61330">
        <w:rPr>
          <w:rFonts w:ascii="Arial" w:hAnsi="Arial" w:cs="Arial"/>
        </w:rPr>
        <w:t xml:space="preserve">      </w:t>
      </w:r>
      <w:r w:rsidRPr="00C61330">
        <w:rPr>
          <w:rFonts w:ascii="Arial" w:hAnsi="Arial" w:cs="Arial"/>
        </w:rPr>
        <w:t xml:space="preserve">               </w:t>
      </w:r>
      <w:r w:rsidR="00C61330">
        <w:rPr>
          <w:rFonts w:ascii="Arial" w:hAnsi="Arial" w:cs="Arial"/>
        </w:rPr>
        <w:t xml:space="preserve">      </w:t>
      </w:r>
    </w:p>
    <w:p w:rsidR="00EE22A4" w:rsidRDefault="00EE22A4" w:rsidP="00E74CED">
      <w:pPr>
        <w:ind w:left="4248" w:hanging="4248"/>
        <w:rPr>
          <w:rFonts w:ascii="Arial" w:hAnsi="Arial" w:cs="Arial"/>
        </w:rPr>
      </w:pPr>
    </w:p>
    <w:p w:rsidR="00EE22A4" w:rsidRDefault="00EE22A4" w:rsidP="00E74CED">
      <w:pPr>
        <w:ind w:left="4248" w:hanging="4248"/>
        <w:rPr>
          <w:rFonts w:ascii="Arial" w:hAnsi="Arial" w:cs="Arial"/>
        </w:rPr>
      </w:pPr>
    </w:p>
    <w:p w:rsidR="008D4957" w:rsidRPr="00C61330" w:rsidRDefault="00EE22A4" w:rsidP="00EE22A4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D595A" w:rsidRPr="00C61330">
        <w:rPr>
          <w:rFonts w:ascii="Arial" w:hAnsi="Arial" w:cs="Arial"/>
        </w:rPr>
        <w:t xml:space="preserve">RNDr. Renáta </w:t>
      </w:r>
      <w:r w:rsidR="00B96EC4" w:rsidRPr="00C61330">
        <w:rPr>
          <w:rFonts w:ascii="Arial" w:hAnsi="Arial" w:cs="Arial"/>
        </w:rPr>
        <w:t>Ga</w:t>
      </w:r>
      <w:r w:rsidR="00B96EC4">
        <w:rPr>
          <w:rFonts w:ascii="Arial" w:hAnsi="Arial" w:cs="Arial"/>
        </w:rPr>
        <w:t>vulo</w:t>
      </w:r>
      <w:r w:rsidR="00B96EC4" w:rsidRPr="00C61330">
        <w:rPr>
          <w:rFonts w:ascii="Arial" w:hAnsi="Arial" w:cs="Arial"/>
        </w:rPr>
        <w:t>vá</w:t>
      </w:r>
    </w:p>
    <w:p w:rsidR="00EE22A4" w:rsidRDefault="00C61330" w:rsidP="00E74C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22A4">
        <w:rPr>
          <w:rFonts w:ascii="Arial" w:hAnsi="Arial" w:cs="Arial"/>
        </w:rPr>
        <w:tab/>
      </w:r>
      <w:r w:rsidR="00EE22A4">
        <w:rPr>
          <w:rFonts w:ascii="Arial" w:hAnsi="Arial" w:cs="Arial"/>
        </w:rPr>
        <w:tab/>
      </w:r>
      <w:r w:rsidR="00EE22A4">
        <w:rPr>
          <w:rFonts w:ascii="Arial" w:hAnsi="Arial" w:cs="Arial"/>
        </w:rPr>
        <w:tab/>
      </w:r>
      <w:r w:rsidR="00EE22A4">
        <w:rPr>
          <w:rFonts w:ascii="Arial" w:hAnsi="Arial" w:cs="Arial"/>
        </w:rPr>
        <w:tab/>
      </w:r>
      <w:r w:rsidR="008D4957" w:rsidRPr="00C61330">
        <w:rPr>
          <w:rFonts w:ascii="Arial" w:hAnsi="Arial" w:cs="Arial"/>
        </w:rPr>
        <w:t>zástupkyňa riaditeľ</w:t>
      </w:r>
      <w:r w:rsidR="00562C26" w:rsidRPr="00C61330">
        <w:rPr>
          <w:rFonts w:ascii="Arial" w:hAnsi="Arial" w:cs="Arial"/>
        </w:rPr>
        <w:t>ky</w:t>
      </w:r>
      <w:r w:rsidR="008D4957" w:rsidRPr="00C61330">
        <w:rPr>
          <w:rFonts w:ascii="Arial" w:hAnsi="Arial" w:cs="Arial"/>
        </w:rPr>
        <w:t xml:space="preserve"> školy</w:t>
      </w:r>
      <w:r w:rsidR="00CD55DB" w:rsidRPr="00C61330">
        <w:rPr>
          <w:rFonts w:ascii="Arial" w:hAnsi="Arial" w:cs="Arial"/>
        </w:rPr>
        <w:t xml:space="preserve"> </w:t>
      </w:r>
    </w:p>
    <w:p w:rsidR="001D118A" w:rsidRPr="00C61330" w:rsidRDefault="00EB4DB7" w:rsidP="00EE22A4">
      <w:pPr>
        <w:ind w:left="4956" w:firstLine="708"/>
        <w:rPr>
          <w:rFonts w:ascii="Arial" w:hAnsi="Arial" w:cs="Arial"/>
          <w:b/>
          <w:color w:val="008000"/>
        </w:rPr>
      </w:pPr>
      <w:r>
        <w:rPr>
          <w:rFonts w:ascii="Arial" w:hAnsi="Arial" w:cs="Arial"/>
        </w:rPr>
        <w:t xml:space="preserve"> </w:t>
      </w:r>
      <w:r w:rsidR="008D4957" w:rsidRPr="00C61330">
        <w:rPr>
          <w:rFonts w:ascii="Arial" w:hAnsi="Arial" w:cs="Arial"/>
        </w:rPr>
        <w:t>koordinátor</w:t>
      </w:r>
      <w:r w:rsidR="00CD55DB" w:rsidRPr="00C61330">
        <w:rPr>
          <w:rFonts w:ascii="Arial" w:hAnsi="Arial" w:cs="Arial"/>
        </w:rPr>
        <w:t>ka</w:t>
      </w:r>
      <w:r w:rsidR="008D4957" w:rsidRPr="00C61330">
        <w:rPr>
          <w:rFonts w:ascii="Arial" w:hAnsi="Arial" w:cs="Arial"/>
        </w:rPr>
        <w:t xml:space="preserve"> MS </w:t>
      </w:r>
      <w:r w:rsidR="00B96EC4">
        <w:rPr>
          <w:rFonts w:ascii="Arial" w:hAnsi="Arial" w:cs="Arial"/>
        </w:rPr>
        <w:t>2024</w:t>
      </w:r>
    </w:p>
    <w:sectPr w:rsidR="001D118A" w:rsidRPr="00C6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6333A"/>
    <w:multiLevelType w:val="hybridMultilevel"/>
    <w:tmpl w:val="6480DB08"/>
    <w:lvl w:ilvl="0" w:tplc="6952C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91734"/>
    <w:multiLevelType w:val="hybridMultilevel"/>
    <w:tmpl w:val="791ED072"/>
    <w:lvl w:ilvl="0" w:tplc="C0FAB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EE"/>
    <w:rsid w:val="0000126D"/>
    <w:rsid w:val="00016C76"/>
    <w:rsid w:val="0004358B"/>
    <w:rsid w:val="0007217B"/>
    <w:rsid w:val="000A5764"/>
    <w:rsid w:val="000A7462"/>
    <w:rsid w:val="000F3C27"/>
    <w:rsid w:val="0011535B"/>
    <w:rsid w:val="00165B79"/>
    <w:rsid w:val="00197D32"/>
    <w:rsid w:val="001C2DFC"/>
    <w:rsid w:val="001D118A"/>
    <w:rsid w:val="00244496"/>
    <w:rsid w:val="00255A6E"/>
    <w:rsid w:val="00281087"/>
    <w:rsid w:val="00297C9A"/>
    <w:rsid w:val="002A720E"/>
    <w:rsid w:val="0030225B"/>
    <w:rsid w:val="003137DF"/>
    <w:rsid w:val="00354F0E"/>
    <w:rsid w:val="00361C71"/>
    <w:rsid w:val="00391537"/>
    <w:rsid w:val="00562C26"/>
    <w:rsid w:val="00570FEA"/>
    <w:rsid w:val="00581C6C"/>
    <w:rsid w:val="0058400C"/>
    <w:rsid w:val="005D39EE"/>
    <w:rsid w:val="00620846"/>
    <w:rsid w:val="0064700E"/>
    <w:rsid w:val="00675C31"/>
    <w:rsid w:val="006E47B7"/>
    <w:rsid w:val="0071095F"/>
    <w:rsid w:val="007109FA"/>
    <w:rsid w:val="00781065"/>
    <w:rsid w:val="007B5445"/>
    <w:rsid w:val="008806A1"/>
    <w:rsid w:val="008818D6"/>
    <w:rsid w:val="008D4957"/>
    <w:rsid w:val="00912BC8"/>
    <w:rsid w:val="00A42045"/>
    <w:rsid w:val="00B96EC4"/>
    <w:rsid w:val="00BC6A67"/>
    <w:rsid w:val="00C61330"/>
    <w:rsid w:val="00CD55DB"/>
    <w:rsid w:val="00D202F0"/>
    <w:rsid w:val="00D71885"/>
    <w:rsid w:val="00D825C0"/>
    <w:rsid w:val="00DA783D"/>
    <w:rsid w:val="00DD29E3"/>
    <w:rsid w:val="00DE287C"/>
    <w:rsid w:val="00E13B21"/>
    <w:rsid w:val="00E37067"/>
    <w:rsid w:val="00E74CED"/>
    <w:rsid w:val="00E76F50"/>
    <w:rsid w:val="00EB4DB7"/>
    <w:rsid w:val="00EE22A4"/>
    <w:rsid w:val="00F07E84"/>
    <w:rsid w:val="00FA39C2"/>
    <w:rsid w:val="00FD595A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1B1DC"/>
  <w15:chartTrackingRefBased/>
  <w15:docId w15:val="{96A84AB3-E4EC-4DE5-8ED3-462C0882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55A6E"/>
    <w:rPr>
      <w:color w:val="0000FF"/>
      <w:u w:val="single"/>
    </w:rPr>
  </w:style>
  <w:style w:type="paragraph" w:styleId="Hlavika">
    <w:name w:val="header"/>
    <w:basedOn w:val="Normlny"/>
    <w:rsid w:val="00E74CED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sk-SK"/>
    </w:rPr>
  </w:style>
  <w:style w:type="paragraph" w:styleId="Textbubliny">
    <w:name w:val="Balloon Text"/>
    <w:basedOn w:val="Normlny"/>
    <w:semiHidden/>
    <w:rsid w:val="0058400C"/>
    <w:rPr>
      <w:rFonts w:ascii="Tahoma" w:hAnsi="Tahoma" w:cs="Tahoma"/>
      <w:sz w:val="16"/>
      <w:szCs w:val="1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91537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76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phm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vam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 PRE ŽIAKOV 4</vt:lpstr>
    </vt:vector>
  </TitlesOfParts>
  <Company>HP</Company>
  <LinksUpToDate>false</LinksUpToDate>
  <CharactersWithSpaces>2362</CharactersWithSpaces>
  <SharedDoc>false</SharedDoc>
  <HLinks>
    <vt:vector size="12" baseType="variant">
      <vt:variant>
        <vt:i4>1114120</vt:i4>
      </vt:variant>
      <vt:variant>
        <vt:i4>3</vt:i4>
      </vt:variant>
      <vt:variant>
        <vt:i4>0</vt:i4>
      </vt:variant>
      <vt:variant>
        <vt:i4>5</vt:i4>
      </vt:variant>
      <vt:variant>
        <vt:lpwstr>http://www.gphmi.sk/</vt:lpwstr>
      </vt:variant>
      <vt:variant>
        <vt:lpwstr/>
      </vt:variant>
      <vt:variant>
        <vt:i4>1507333</vt:i4>
      </vt:variant>
      <vt:variant>
        <vt:i4>0</vt:i4>
      </vt:variant>
      <vt:variant>
        <vt:i4>0</vt:i4>
      </vt:variant>
      <vt:variant>
        <vt:i4>5</vt:i4>
      </vt:variant>
      <vt:variant>
        <vt:lpwstr>http://www.nucem.sk/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PRE ŽIAKOV 4</dc:title>
  <dc:subject/>
  <dc:creator>Katka</dc:creator>
  <cp:keywords/>
  <cp:lastModifiedBy>Renáta Gavulová</cp:lastModifiedBy>
  <cp:revision>8</cp:revision>
  <cp:lastPrinted>2023-02-17T08:37:00Z</cp:lastPrinted>
  <dcterms:created xsi:type="dcterms:W3CDTF">2024-02-13T22:19:00Z</dcterms:created>
  <dcterms:modified xsi:type="dcterms:W3CDTF">2024-02-13T22:24:00Z</dcterms:modified>
</cp:coreProperties>
</file>